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17E" w:rsidRDefault="00E1317E" w:rsidP="000C7ADC">
      <w:pPr>
        <w:pStyle w:val="Subtitle"/>
        <w:spacing w:line="240" w:lineRule="auto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E1317E" w:rsidRDefault="00E1317E" w:rsidP="000C7ADC">
      <w:pPr>
        <w:pStyle w:val="Subtitle"/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Брянская область Унечский  район</w:t>
      </w:r>
    </w:p>
    <w:p w:rsidR="00E1317E" w:rsidRDefault="00E1317E" w:rsidP="000C7ADC">
      <w:pPr>
        <w:pStyle w:val="Subtitle"/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Старосельское сельское поселение</w:t>
      </w:r>
    </w:p>
    <w:p w:rsidR="00E1317E" w:rsidRDefault="00E1317E" w:rsidP="000C7ADC">
      <w:pPr>
        <w:pStyle w:val="Subtitle"/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Старосельский сельский 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E1317E" w:rsidTr="000C7ADC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1317E" w:rsidRDefault="00E1317E">
            <w:pPr>
              <w:pStyle w:val="Subtitle"/>
              <w:spacing w:before="240" w:after="240" w:line="240" w:lineRule="auto"/>
              <w:ind w:firstLine="709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РЕШЕНИЕ</w:t>
            </w:r>
          </w:p>
        </w:tc>
      </w:tr>
    </w:tbl>
    <w:p w:rsidR="00E1317E" w:rsidRDefault="00E1317E" w:rsidP="0084595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 21.07.2016 года  № 3-69</w:t>
      </w:r>
    </w:p>
    <w:p w:rsidR="00E1317E" w:rsidRDefault="00E1317E" w:rsidP="008459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Староселье</w:t>
      </w:r>
    </w:p>
    <w:p w:rsidR="00E1317E" w:rsidRDefault="00E1317E" w:rsidP="00845955">
      <w:pPr>
        <w:rPr>
          <w:rFonts w:ascii="Times New Roman" w:hAnsi="Times New Roman"/>
          <w:sz w:val="24"/>
          <w:szCs w:val="24"/>
        </w:rPr>
      </w:pPr>
    </w:p>
    <w:p w:rsidR="00E1317E" w:rsidRDefault="00E1317E" w:rsidP="00845955">
      <w:pPr>
        <w:rPr>
          <w:rFonts w:ascii="Times New Roman" w:hAnsi="Times New Roman"/>
          <w:sz w:val="24"/>
          <w:szCs w:val="24"/>
        </w:rPr>
      </w:pPr>
    </w:p>
    <w:p w:rsidR="00E1317E" w:rsidRDefault="00E1317E" w:rsidP="000C7A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и дополнений в решение  Старосельского </w:t>
      </w:r>
    </w:p>
    <w:p w:rsidR="00E1317E" w:rsidRDefault="00E1317E" w:rsidP="008459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Совета народных депутатов от 01.07.2016г № 3-67</w:t>
      </w:r>
    </w:p>
    <w:p w:rsidR="00E1317E" w:rsidRPr="00845955" w:rsidRDefault="00E1317E" w:rsidP="008459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.«О порядке предоставления гарантии муниципального образования</w:t>
      </w:r>
    </w:p>
    <w:p w:rsidR="00E1317E" w:rsidRDefault="00E1317E" w:rsidP="000C7AD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Старосельское сельское поселение» по займам и кредитам на цели</w:t>
      </w:r>
    </w:p>
    <w:p w:rsidR="00E1317E" w:rsidRDefault="00E1317E" w:rsidP="0084595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реализации инвестиционного проекта </w:t>
      </w:r>
    </w:p>
    <w:p w:rsidR="00E1317E" w:rsidRDefault="00E1317E" w:rsidP="0084595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E1317E" w:rsidRDefault="00E1317E" w:rsidP="000C7A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ст.117 Бюджетного кодекса Российской Федерации, ст. 19 Федерального закона от 25.02.1999 №39-ФЗ «Об инвестиционной деятельности в Российской Федерации, осуществляемой  в форме капитальных вложений» Старосельский сельский Совет народных депутатов</w:t>
      </w:r>
    </w:p>
    <w:p w:rsidR="00E1317E" w:rsidRDefault="00E1317E" w:rsidP="000C7A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317E" w:rsidRDefault="00E1317E" w:rsidP="000C7ADC">
      <w:pPr>
        <w:widowControl w:val="0"/>
        <w:autoSpaceDE w:val="0"/>
        <w:autoSpaceDN w:val="0"/>
        <w:adjustRightInd w:val="0"/>
        <w:ind w:left="2832"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E1317E" w:rsidRPr="000C7ADC" w:rsidRDefault="00E1317E" w:rsidP="000C7ADC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следующие изменения </w:t>
      </w:r>
      <w:r w:rsidRPr="000C7ADC">
        <w:rPr>
          <w:rFonts w:ascii="Times New Roman" w:hAnsi="Times New Roman"/>
          <w:sz w:val="24"/>
          <w:szCs w:val="24"/>
        </w:rPr>
        <w:t xml:space="preserve"> и дополнени</w:t>
      </w:r>
      <w:r>
        <w:rPr>
          <w:rFonts w:ascii="Times New Roman" w:hAnsi="Times New Roman"/>
          <w:sz w:val="24"/>
          <w:szCs w:val="24"/>
        </w:rPr>
        <w:t>я</w:t>
      </w:r>
      <w:r w:rsidRPr="000C7ADC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решение Старосельского </w:t>
      </w:r>
      <w:r w:rsidRPr="000C7ADC">
        <w:rPr>
          <w:rFonts w:ascii="Times New Roman" w:hAnsi="Times New Roman"/>
          <w:sz w:val="24"/>
          <w:szCs w:val="24"/>
        </w:rPr>
        <w:t xml:space="preserve"> сельского Совета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C7ADC">
        <w:rPr>
          <w:rFonts w:ascii="Times New Roman" w:hAnsi="Times New Roman"/>
          <w:sz w:val="24"/>
          <w:szCs w:val="24"/>
        </w:rPr>
        <w:t>народных депутатов от 01.07.2016г.</w:t>
      </w:r>
      <w:r>
        <w:rPr>
          <w:rFonts w:ascii="Times New Roman" w:hAnsi="Times New Roman"/>
          <w:sz w:val="24"/>
          <w:szCs w:val="24"/>
        </w:rPr>
        <w:t xml:space="preserve">№ 3-67 </w:t>
      </w:r>
      <w:r w:rsidRPr="000C7ADC">
        <w:rPr>
          <w:rFonts w:ascii="Times New Roman" w:hAnsi="Times New Roman"/>
          <w:sz w:val="24"/>
          <w:szCs w:val="24"/>
        </w:rPr>
        <w:t xml:space="preserve">«О </w:t>
      </w:r>
      <w:r>
        <w:rPr>
          <w:rFonts w:ascii="Times New Roman" w:hAnsi="Times New Roman"/>
          <w:sz w:val="24"/>
          <w:szCs w:val="24"/>
        </w:rPr>
        <w:t xml:space="preserve">порядке предоставления гарантии </w:t>
      </w:r>
      <w:r w:rsidRPr="000C7ADC">
        <w:rPr>
          <w:rFonts w:ascii="Times New Roman" w:hAnsi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«Старосельское </w:t>
      </w:r>
      <w:r w:rsidRPr="000C7ADC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  <w:szCs w:val="24"/>
        </w:rPr>
        <w:t xml:space="preserve"> по займам и кредитам на цели </w:t>
      </w:r>
      <w:r w:rsidRPr="000C7ADC">
        <w:rPr>
          <w:rFonts w:ascii="Times New Roman" w:hAnsi="Times New Roman"/>
          <w:sz w:val="24"/>
          <w:szCs w:val="24"/>
        </w:rPr>
        <w:t>реализации инвестиционного проекта»</w:t>
      </w:r>
      <w:r>
        <w:rPr>
          <w:rFonts w:ascii="Times New Roman" w:hAnsi="Times New Roman"/>
          <w:sz w:val="24"/>
          <w:szCs w:val="24"/>
        </w:rPr>
        <w:t>:</w:t>
      </w:r>
    </w:p>
    <w:p w:rsidR="00E1317E" w:rsidRPr="000C7ADC" w:rsidRDefault="00E1317E" w:rsidP="00CF609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Пункт 3.1. </w:t>
      </w:r>
      <w:r w:rsidRPr="000C7ADC">
        <w:rPr>
          <w:rFonts w:ascii="Times New Roman" w:hAnsi="Times New Roman"/>
          <w:sz w:val="24"/>
          <w:szCs w:val="24"/>
        </w:rPr>
        <w:t>Глав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0C7AD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7A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0C7ADC">
        <w:rPr>
          <w:rFonts w:ascii="Times New Roman" w:hAnsi="Times New Roman"/>
          <w:sz w:val="24"/>
          <w:szCs w:val="24"/>
        </w:rPr>
        <w:t>орядк</w:t>
      </w:r>
      <w:r>
        <w:rPr>
          <w:rFonts w:ascii="Times New Roman" w:hAnsi="Times New Roman"/>
          <w:sz w:val="24"/>
          <w:szCs w:val="24"/>
        </w:rPr>
        <w:t>а</w:t>
      </w:r>
      <w:r w:rsidRPr="000C7ADC">
        <w:rPr>
          <w:rFonts w:ascii="Times New Roman" w:hAnsi="Times New Roman"/>
          <w:sz w:val="24"/>
          <w:szCs w:val="24"/>
        </w:rPr>
        <w:t xml:space="preserve"> предоставления гарантии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7ADC">
        <w:rPr>
          <w:rFonts w:ascii="Times New Roman" w:hAnsi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«Старосельское </w:t>
      </w:r>
      <w:r w:rsidRPr="000C7ADC">
        <w:rPr>
          <w:rFonts w:ascii="Times New Roman" w:hAnsi="Times New Roman"/>
          <w:sz w:val="24"/>
          <w:szCs w:val="24"/>
        </w:rPr>
        <w:t xml:space="preserve"> сельское поселение» по займам и кредитам на цели реализации инвестиционного проекта изложить в следующей редакции: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0C7ADC">
        <w:rPr>
          <w:rFonts w:ascii="Times New Roman" w:hAnsi="Times New Roman"/>
          <w:sz w:val="24"/>
          <w:szCs w:val="24"/>
        </w:rPr>
        <w:t xml:space="preserve"> </w:t>
      </w:r>
      <w:r w:rsidRPr="004C7A43">
        <w:rPr>
          <w:rFonts w:ascii="Times New Roman" w:hAnsi="Times New Roman"/>
          <w:sz w:val="24"/>
          <w:szCs w:val="24"/>
        </w:rPr>
        <w:t>Претендент, желающий принять участие в конкурсе инвестиционных проектов, обязан в срок,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A43">
        <w:rPr>
          <w:rFonts w:ascii="Times New Roman" w:hAnsi="Times New Roman"/>
          <w:sz w:val="24"/>
          <w:szCs w:val="24"/>
        </w:rPr>
        <w:t>указанный в публикации о проведении конкурса, представить следующие документы: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заявление (в произвольной форме) на имя главы администрации района о намерении участвовать в конкурсе;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анкету со сведениями о наименовании организации или предприятия, его статусе и организационной форме, фамилии, имени, отчестве руководителя и других лиц, ответственных за реализацию инвестиционного проекта; почтовых реквизитах, номерах телефонов, факса, телекса;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документ, подтверждающий право подписи подписывающего лица, копия лицензии на право осуществления определенного вида хозяйственной деятельности в соответствии с действующим законодательством; </w:t>
      </w:r>
    </w:p>
    <w:p w:rsidR="00E1317E" w:rsidRPr="0003228A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3228A">
        <w:rPr>
          <w:rFonts w:ascii="Times New Roman" w:hAnsi="Times New Roman"/>
          <w:sz w:val="24"/>
          <w:szCs w:val="24"/>
        </w:rPr>
        <w:t>-  копию устава (положения), а также все и изменения дополнения к нему;</w:t>
      </w:r>
    </w:p>
    <w:p w:rsidR="00E1317E" w:rsidRPr="00492BE0" w:rsidRDefault="00E1317E" w:rsidP="00845955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03228A">
        <w:rPr>
          <w:rFonts w:ascii="Times New Roman" w:hAnsi="Times New Roman"/>
          <w:sz w:val="24"/>
          <w:szCs w:val="24"/>
        </w:rPr>
        <w:t>справку о недоимке по налоговым платежам в бюджеты всех уровней и государственные внебюджетные фонды;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бизнес - план, разработанный в соответствии с приложением 1 к Положению об оценке эффективности инвестиционных проектов при размещении на конкурсной основе централизованных инвестиционных ресурсов Бюджета развития Российской Федерации, принятым Постановлением Правительства РФ от 22.11.97 N 1470;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экспертное заключение комитета по охране природы;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бухгалтерскую отчетность за предшествующий год и отчетные периоды текущего года (с отметкой налоговой инспекции). В случае деятельности организации менее двух лет представляется бухгалтерская и статистическая отчетность за весь период деятельности;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- справку банка, обслуживающего </w:t>
      </w:r>
      <w:r>
        <w:rPr>
          <w:rFonts w:ascii="Times New Roman" w:hAnsi="Times New Roman"/>
          <w:sz w:val="24"/>
          <w:szCs w:val="24"/>
        </w:rPr>
        <w:t>и</w:t>
      </w:r>
      <w:r w:rsidRPr="004C7A43">
        <w:rPr>
          <w:rFonts w:ascii="Times New Roman" w:hAnsi="Times New Roman"/>
          <w:sz w:val="24"/>
          <w:szCs w:val="24"/>
        </w:rPr>
        <w:t>нвестора, о движении средств по счетам за последние двенадцать месяцев, о наличии и объеме картотеки, предъявленной к счетам;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расшифровки задолженности по кредитам банков и прочим займам (при наличии таковой) к представленным балансам с указанием кредиторов, величины долга, дат получения и погашения кредитов, видов их обеспечения, процентной ставки, периодичности погашения, сумм просроченных обязательств, включая проценты и штрафы;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экономическое обоснование необходимости привлечения кредита, в том числе расчет окупаемости затрат и возврата кредита с указанием графика погашения;</w:t>
      </w:r>
    </w:p>
    <w:p w:rsidR="00E1317E" w:rsidRPr="004C7A43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письмо, подтверждающее готовность коммерческого банка (далее - Кредитор) участвовать в кредитовании проекта, для осуществления которого запрашивается муниципальная гарантия</w:t>
      </w:r>
      <w:r>
        <w:rPr>
          <w:rFonts w:ascii="Times New Roman" w:hAnsi="Times New Roman"/>
          <w:sz w:val="24"/>
          <w:szCs w:val="24"/>
        </w:rPr>
        <w:t>;</w:t>
      </w:r>
    </w:p>
    <w:p w:rsidR="00E1317E" w:rsidRDefault="00E1317E" w:rsidP="0084595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справку о среднемесячной заработной плате, которая должна быть не ниже</w:t>
      </w:r>
      <w:r>
        <w:rPr>
          <w:rFonts w:ascii="Times New Roman" w:hAnsi="Times New Roman"/>
          <w:sz w:val="24"/>
          <w:szCs w:val="24"/>
        </w:rPr>
        <w:t xml:space="preserve"> средне</w:t>
      </w:r>
      <w:r w:rsidRPr="004C7A43">
        <w:rPr>
          <w:rFonts w:ascii="Times New Roman" w:hAnsi="Times New Roman"/>
          <w:sz w:val="24"/>
          <w:szCs w:val="24"/>
        </w:rPr>
        <w:t>отраслевого уровн</w:t>
      </w:r>
      <w:r>
        <w:rPr>
          <w:rFonts w:ascii="Times New Roman" w:hAnsi="Times New Roman"/>
          <w:sz w:val="24"/>
          <w:szCs w:val="24"/>
        </w:rPr>
        <w:t>я.»</w:t>
      </w:r>
    </w:p>
    <w:p w:rsidR="00E1317E" w:rsidRDefault="00E1317E" w:rsidP="00CF609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3.3. </w:t>
      </w:r>
      <w:r w:rsidRPr="000C7ADC">
        <w:rPr>
          <w:rFonts w:ascii="Times New Roman" w:hAnsi="Times New Roman"/>
          <w:sz w:val="24"/>
          <w:szCs w:val="24"/>
        </w:rPr>
        <w:t>Глав</w:t>
      </w:r>
      <w:r>
        <w:rPr>
          <w:rFonts w:ascii="Times New Roman" w:hAnsi="Times New Roman"/>
          <w:sz w:val="24"/>
          <w:szCs w:val="24"/>
        </w:rPr>
        <w:t xml:space="preserve">ы  </w:t>
      </w:r>
      <w:r w:rsidRPr="000C7AD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7A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0C7ADC">
        <w:rPr>
          <w:rFonts w:ascii="Times New Roman" w:hAnsi="Times New Roman"/>
          <w:sz w:val="24"/>
          <w:szCs w:val="24"/>
        </w:rPr>
        <w:t>орядк</w:t>
      </w:r>
      <w:r>
        <w:rPr>
          <w:rFonts w:ascii="Times New Roman" w:hAnsi="Times New Roman"/>
          <w:sz w:val="24"/>
          <w:szCs w:val="24"/>
        </w:rPr>
        <w:t>а</w:t>
      </w:r>
      <w:r w:rsidRPr="000C7ADC">
        <w:rPr>
          <w:rFonts w:ascii="Times New Roman" w:hAnsi="Times New Roman"/>
          <w:sz w:val="24"/>
          <w:szCs w:val="24"/>
        </w:rPr>
        <w:t xml:space="preserve"> предоставления гарантии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7ADC">
        <w:rPr>
          <w:rFonts w:ascii="Times New Roman" w:hAnsi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«Старосельское </w:t>
      </w:r>
      <w:r w:rsidRPr="000C7ADC">
        <w:rPr>
          <w:rFonts w:ascii="Times New Roman" w:hAnsi="Times New Roman"/>
          <w:sz w:val="24"/>
          <w:szCs w:val="24"/>
        </w:rPr>
        <w:t xml:space="preserve"> сельское поселение» по займам и кредитам на цели реализации инвестиционного</w:t>
      </w:r>
      <w:r>
        <w:rPr>
          <w:rFonts w:ascii="Times New Roman" w:hAnsi="Times New Roman"/>
          <w:sz w:val="24"/>
          <w:szCs w:val="24"/>
        </w:rPr>
        <w:t xml:space="preserve"> проекта,</w:t>
      </w:r>
      <w:r w:rsidRPr="000C7A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исключить.</w:t>
      </w:r>
    </w:p>
    <w:p w:rsidR="00E1317E" w:rsidRPr="00CF6096" w:rsidRDefault="00E1317E" w:rsidP="00CF609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приложении 3 к П</w:t>
      </w:r>
      <w:r w:rsidRPr="000C7ADC">
        <w:rPr>
          <w:rFonts w:ascii="Times New Roman" w:hAnsi="Times New Roman"/>
          <w:sz w:val="24"/>
          <w:szCs w:val="24"/>
        </w:rPr>
        <w:t>орядк</w:t>
      </w:r>
      <w:r>
        <w:rPr>
          <w:rFonts w:ascii="Times New Roman" w:hAnsi="Times New Roman"/>
          <w:sz w:val="24"/>
          <w:szCs w:val="24"/>
        </w:rPr>
        <w:t>у</w:t>
      </w:r>
      <w:r w:rsidRPr="000C7ADC">
        <w:rPr>
          <w:rFonts w:ascii="Times New Roman" w:hAnsi="Times New Roman"/>
          <w:sz w:val="24"/>
          <w:szCs w:val="24"/>
        </w:rPr>
        <w:t xml:space="preserve"> предоставления гарантии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7ADC">
        <w:rPr>
          <w:rFonts w:ascii="Times New Roman" w:hAnsi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«Старосельское </w:t>
      </w:r>
      <w:r w:rsidRPr="000C7ADC">
        <w:rPr>
          <w:rFonts w:ascii="Times New Roman" w:hAnsi="Times New Roman"/>
          <w:sz w:val="24"/>
          <w:szCs w:val="24"/>
        </w:rPr>
        <w:t xml:space="preserve"> сельское поселение» по займам и кредитам на цели реализации инвестиционного </w:t>
      </w:r>
      <w:r>
        <w:rPr>
          <w:rFonts w:ascii="Times New Roman" w:hAnsi="Times New Roman"/>
          <w:sz w:val="24"/>
          <w:szCs w:val="24"/>
        </w:rPr>
        <w:t>проекта в Положении о Межведомственной комиссии по отбору инвестиционных проектов Главу 2 дополнить пунктом 2.3 следующего содержания: «</w:t>
      </w:r>
      <w:r w:rsidRPr="00CF6096">
        <w:rPr>
          <w:rFonts w:ascii="Times New Roman" w:hAnsi="Times New Roman"/>
          <w:sz w:val="24"/>
          <w:szCs w:val="24"/>
        </w:rPr>
        <w:t>При получении заявления претендента о предоставлении гарантии, в обязанность межведомственной комиссии входит:</w:t>
      </w:r>
    </w:p>
    <w:p w:rsidR="00E1317E" w:rsidRDefault="00E1317E" w:rsidP="00CF6096">
      <w:pPr>
        <w:pStyle w:val="ListParagraph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CF6096">
        <w:rPr>
          <w:rFonts w:ascii="Times New Roman" w:hAnsi="Times New Roman"/>
          <w:sz w:val="24"/>
          <w:szCs w:val="24"/>
        </w:rPr>
        <w:t>- осуществление запроса в Федеральной налоговой службе о предоставлении  справки, подтверждающей государственную регистрацию претендента в качестве юридического лица и внесение записи о них в Единый государственный реестр юридических лиц, отсутствие сведений о прекращении указанного юридического лица, а также содержащие сведения о том, что претендент находится (не находится) в процессе реорганизации или ликвидации, что в отношении претендента возбуждено (не возбуждено)  производство  по делу о несостоятельности (банкротстве)</w:t>
      </w:r>
      <w:r>
        <w:rPr>
          <w:rFonts w:ascii="Times New Roman" w:hAnsi="Times New Roman"/>
          <w:sz w:val="24"/>
          <w:szCs w:val="24"/>
        </w:rPr>
        <w:t>.</w:t>
      </w:r>
    </w:p>
    <w:p w:rsidR="00E1317E" w:rsidRDefault="00E1317E" w:rsidP="0084595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45955">
        <w:rPr>
          <w:rFonts w:ascii="Times New Roman" w:hAnsi="Times New Roman"/>
          <w:sz w:val="24"/>
          <w:szCs w:val="24"/>
        </w:rPr>
        <w:t>Пункт 4.8 Главы  4  Порядка предоставления гарантии  муниципального обра</w:t>
      </w:r>
      <w:r>
        <w:rPr>
          <w:rFonts w:ascii="Times New Roman" w:hAnsi="Times New Roman"/>
          <w:sz w:val="24"/>
          <w:szCs w:val="24"/>
        </w:rPr>
        <w:t xml:space="preserve">зования «Старосельское </w:t>
      </w:r>
      <w:r w:rsidRPr="00845955">
        <w:rPr>
          <w:rFonts w:ascii="Times New Roman" w:hAnsi="Times New Roman"/>
          <w:sz w:val="24"/>
          <w:szCs w:val="24"/>
        </w:rPr>
        <w:t xml:space="preserve"> сельское поселение» по займам и кредитам на цели реализации инвестиционного </w:t>
      </w:r>
      <w:r>
        <w:rPr>
          <w:rFonts w:ascii="Times New Roman" w:hAnsi="Times New Roman"/>
          <w:sz w:val="24"/>
          <w:szCs w:val="24"/>
        </w:rPr>
        <w:t>проекта, изложить в следующей редакции:</w:t>
      </w:r>
    </w:p>
    <w:p w:rsidR="00E1317E" w:rsidRPr="00845955" w:rsidRDefault="00E1317E" w:rsidP="00845955">
      <w:pPr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45955">
        <w:rPr>
          <w:rFonts w:ascii="Times New Roman" w:hAnsi="Times New Roman"/>
          <w:sz w:val="24"/>
          <w:szCs w:val="24"/>
        </w:rPr>
        <w:t xml:space="preserve">При положительном решении </w:t>
      </w:r>
      <w:r>
        <w:rPr>
          <w:rFonts w:ascii="Times New Roman" w:hAnsi="Times New Roman"/>
          <w:sz w:val="24"/>
          <w:szCs w:val="24"/>
        </w:rPr>
        <w:t>Старосельского  сельского</w:t>
      </w:r>
      <w:r w:rsidRPr="00845955">
        <w:rPr>
          <w:rFonts w:ascii="Times New Roman" w:hAnsi="Times New Roman"/>
          <w:sz w:val="24"/>
          <w:szCs w:val="24"/>
        </w:rPr>
        <w:t xml:space="preserve"> Совета народных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45955">
        <w:rPr>
          <w:rFonts w:ascii="Times New Roman" w:hAnsi="Times New Roman"/>
          <w:sz w:val="24"/>
          <w:szCs w:val="24"/>
        </w:rPr>
        <w:t>депутатов г</w:t>
      </w:r>
      <w:r>
        <w:rPr>
          <w:rFonts w:ascii="Times New Roman" w:hAnsi="Times New Roman"/>
          <w:sz w:val="24"/>
          <w:szCs w:val="24"/>
        </w:rPr>
        <w:t>лава администрации поселения</w:t>
      </w:r>
      <w:r w:rsidRPr="00845955">
        <w:rPr>
          <w:rFonts w:ascii="Times New Roman" w:hAnsi="Times New Roman"/>
          <w:sz w:val="24"/>
          <w:szCs w:val="24"/>
        </w:rPr>
        <w:t xml:space="preserve"> издает правовой акт о предоставлении муниципальной гарантии, </w:t>
      </w:r>
      <w:r>
        <w:rPr>
          <w:rFonts w:ascii="Times New Roman" w:hAnsi="Times New Roman"/>
          <w:sz w:val="24"/>
          <w:szCs w:val="24"/>
        </w:rPr>
        <w:t>администрация</w:t>
      </w:r>
      <w:r w:rsidRPr="00845955">
        <w:rPr>
          <w:rFonts w:ascii="Times New Roman" w:hAnsi="Times New Roman"/>
          <w:sz w:val="24"/>
          <w:szCs w:val="24"/>
        </w:rPr>
        <w:t xml:space="preserve"> оформляет договор о предоставлении муниципальной гарантии для реализации инвестиционного проекта, муниципальную гарантию, а также договор о залоге(приложение №4 к настоящему порядку).</w:t>
      </w:r>
    </w:p>
    <w:p w:rsidR="00E1317E" w:rsidRDefault="00E1317E" w:rsidP="00A65C3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обнародовать в соответствии с Уставом Старосельского  сельского поселения и разместить на официальном сайте администрации Унечского района в сети «Интернет».</w:t>
      </w:r>
    </w:p>
    <w:p w:rsidR="00E1317E" w:rsidRDefault="00E1317E" w:rsidP="00A65C3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решение вступает в силу после его официального обнародования</w:t>
      </w:r>
    </w:p>
    <w:p w:rsidR="00E1317E" w:rsidRDefault="00E1317E" w:rsidP="00845955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E1317E" w:rsidRDefault="00E1317E" w:rsidP="0084595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E1317E" w:rsidRDefault="00E1317E" w:rsidP="000C7ADC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 Старосельского  сельского поселения                                    А.В.Лукашов</w:t>
      </w:r>
    </w:p>
    <w:p w:rsidR="00E1317E" w:rsidRDefault="00E1317E" w:rsidP="000C7ADC">
      <w:pPr>
        <w:jc w:val="both"/>
        <w:rPr>
          <w:rFonts w:ascii="Times New Roman" w:hAnsi="Times New Roman"/>
          <w:sz w:val="24"/>
          <w:szCs w:val="24"/>
        </w:rPr>
      </w:pPr>
    </w:p>
    <w:p w:rsidR="00E1317E" w:rsidRDefault="00E1317E" w:rsidP="000C7ADC">
      <w:pPr>
        <w:rPr>
          <w:rFonts w:ascii="Times New Roman" w:hAnsi="Times New Roman"/>
          <w:sz w:val="24"/>
          <w:szCs w:val="24"/>
        </w:rPr>
      </w:pPr>
    </w:p>
    <w:p w:rsidR="00E1317E" w:rsidRDefault="00E1317E"/>
    <w:sectPr w:rsidR="00E1317E" w:rsidSect="00DC0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E2887"/>
    <w:multiLevelType w:val="hybridMultilevel"/>
    <w:tmpl w:val="2CF8752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591336"/>
    <w:multiLevelType w:val="hybridMultilevel"/>
    <w:tmpl w:val="97120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A26A3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7DAE46DB"/>
    <w:multiLevelType w:val="hybridMultilevel"/>
    <w:tmpl w:val="5CEAE01C"/>
    <w:lvl w:ilvl="0" w:tplc="B702805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ADC"/>
    <w:rsid w:val="0003228A"/>
    <w:rsid w:val="000C7ADC"/>
    <w:rsid w:val="00401FE1"/>
    <w:rsid w:val="004514FE"/>
    <w:rsid w:val="00492BE0"/>
    <w:rsid w:val="004C7A43"/>
    <w:rsid w:val="0051746C"/>
    <w:rsid w:val="00517BFC"/>
    <w:rsid w:val="005802EB"/>
    <w:rsid w:val="006F67A8"/>
    <w:rsid w:val="0077540A"/>
    <w:rsid w:val="00845955"/>
    <w:rsid w:val="00880FC1"/>
    <w:rsid w:val="009C3183"/>
    <w:rsid w:val="00A65C37"/>
    <w:rsid w:val="00C01B9C"/>
    <w:rsid w:val="00CF6096"/>
    <w:rsid w:val="00D003C1"/>
    <w:rsid w:val="00D33A94"/>
    <w:rsid w:val="00DC0ACB"/>
    <w:rsid w:val="00E1317E"/>
    <w:rsid w:val="00E46812"/>
    <w:rsid w:val="00E52514"/>
    <w:rsid w:val="00ED234A"/>
    <w:rsid w:val="00F97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ADC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0C7ADC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C7ADC"/>
    <w:rPr>
      <w:rFonts w:ascii="Arial Narrow" w:hAnsi="Arial Narrow" w:cs="Arial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0C7A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F67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3A94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852</Words>
  <Characters>4863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Администратор</cp:lastModifiedBy>
  <cp:revision>4</cp:revision>
  <cp:lastPrinted>2016-07-21T08:44:00Z</cp:lastPrinted>
  <dcterms:created xsi:type="dcterms:W3CDTF">2016-07-21T08:06:00Z</dcterms:created>
  <dcterms:modified xsi:type="dcterms:W3CDTF">2016-07-21T11:59:00Z</dcterms:modified>
</cp:coreProperties>
</file>